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lang w:eastAsia="zh-CN"/>
        </w:rPr>
      </w:pPr>
      <w:bookmarkStart w:id="0" w:name="_GoBack"/>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after="156" w:afterLines="50"/>
        <w:jc w:val="center"/>
        <w:textAlignment w:val="auto"/>
        <w:outlineLvl w:val="9"/>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lang w:val="en-US" w:eastAsia="zh-CN"/>
        </w:rPr>
        <w:t>唐山市交通运输局2023年部门联合抽查工作计划（修订）</w:t>
      </w:r>
      <w:bookmarkEnd w:id="0"/>
    </w:p>
    <w:tbl>
      <w:tblPr>
        <w:tblStyle w:val="2"/>
        <w:tblW w:w="0" w:type="auto"/>
        <w:jc w:val="center"/>
        <w:tblLayout w:type="fixed"/>
        <w:tblCellMar>
          <w:top w:w="0" w:type="dxa"/>
          <w:left w:w="108" w:type="dxa"/>
          <w:bottom w:w="0" w:type="dxa"/>
          <w:right w:w="108" w:type="dxa"/>
        </w:tblCellMar>
      </w:tblPr>
      <w:tblGrid>
        <w:gridCol w:w="1368"/>
        <w:gridCol w:w="1368"/>
        <w:gridCol w:w="1367"/>
        <w:gridCol w:w="1367"/>
        <w:gridCol w:w="1003"/>
        <w:gridCol w:w="1003"/>
        <w:gridCol w:w="1288"/>
        <w:gridCol w:w="1276"/>
        <w:gridCol w:w="1275"/>
        <w:gridCol w:w="1418"/>
        <w:gridCol w:w="1417"/>
      </w:tblGrid>
      <w:tr>
        <w:tblPrEx>
          <w:tblCellMar>
            <w:top w:w="0" w:type="dxa"/>
            <w:left w:w="108" w:type="dxa"/>
            <w:bottom w:w="0" w:type="dxa"/>
            <w:right w:w="108" w:type="dxa"/>
          </w:tblCellMar>
        </w:tblPrEx>
        <w:trPr>
          <w:trHeight w:val="87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抽查计划编号</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抽查计划名称</w:t>
            </w:r>
          </w:p>
        </w:tc>
        <w:tc>
          <w:tcPr>
            <w:tcW w:w="136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抽查任务编号</w:t>
            </w:r>
          </w:p>
        </w:tc>
        <w:tc>
          <w:tcPr>
            <w:tcW w:w="136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抽查任务名称</w:t>
            </w:r>
          </w:p>
        </w:tc>
        <w:tc>
          <w:tcPr>
            <w:tcW w:w="100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w:t>
            </w:r>
          </w:p>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类型</w:t>
            </w:r>
          </w:p>
        </w:tc>
        <w:tc>
          <w:tcPr>
            <w:tcW w:w="100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w:t>
            </w:r>
          </w:p>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比例</w:t>
            </w:r>
          </w:p>
        </w:tc>
        <w:tc>
          <w:tcPr>
            <w:tcW w:w="128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w:t>
            </w:r>
          </w:p>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事项</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抽查对象范围</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发起部门</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联合</w:t>
            </w:r>
          </w:p>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部门</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w:t>
            </w:r>
          </w:p>
          <w:p>
            <w:pPr>
              <w:keepNext w:val="0"/>
              <w:keepLines w:val="0"/>
              <w:suppressLineNumbers w:val="0"/>
              <w:spacing w:before="0" w:beforeAutospacing="0" w:after="0" w:afterAutospacing="0"/>
              <w:ind w:left="0" w:right="0"/>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时间</w:t>
            </w:r>
          </w:p>
        </w:tc>
      </w:tr>
      <w:tr>
        <w:tblPrEx>
          <w:tblCellMar>
            <w:top w:w="0" w:type="dxa"/>
            <w:left w:w="108" w:type="dxa"/>
            <w:bottom w:w="0" w:type="dxa"/>
            <w:right w:w="108" w:type="dxa"/>
          </w:tblCellMar>
        </w:tblPrEx>
        <w:trPr>
          <w:trHeight w:val="1200" w:hRule="atLeast"/>
          <w:jc w:val="center"/>
        </w:trPr>
        <w:tc>
          <w:tcPr>
            <w:tcW w:w="1368"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联202</w:t>
            </w:r>
            <w:r>
              <w:rPr>
                <w:rFonts w:hint="eastAsia" w:ascii="仿宋_GB2312" w:hAnsi="宋体" w:eastAsia="仿宋_GB2312" w:cs="宋体"/>
                <w:color w:val="000000"/>
                <w:kern w:val="0"/>
                <w:sz w:val="24"/>
                <w:lang w:val="en-US" w:eastAsia="zh-CN"/>
              </w:rPr>
              <w:t>3</w:t>
            </w:r>
            <w:r>
              <w:rPr>
                <w:rFonts w:hint="eastAsia" w:ascii="仿宋_GB2312" w:hAnsi="宋体" w:eastAsia="仿宋_GB2312" w:cs="宋体"/>
                <w:color w:val="000000"/>
                <w:kern w:val="0"/>
                <w:sz w:val="24"/>
              </w:rPr>
              <w:t>0</w:t>
            </w:r>
            <w:r>
              <w:rPr>
                <w:rFonts w:hint="eastAsia" w:ascii="仿宋_GB2312" w:hAnsi="宋体" w:eastAsia="仿宋_GB2312" w:cs="宋体"/>
                <w:color w:val="000000"/>
                <w:kern w:val="0"/>
                <w:sz w:val="24"/>
                <w:lang w:val="en-US" w:eastAsia="zh-CN"/>
              </w:rPr>
              <w:t>12</w:t>
            </w:r>
          </w:p>
        </w:tc>
        <w:tc>
          <w:tcPr>
            <w:tcW w:w="13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3</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lang w:val="en-US" w:eastAsia="zh-CN"/>
              </w:rPr>
              <w:t>市</w:t>
            </w:r>
            <w:r>
              <w:rPr>
                <w:rFonts w:hint="eastAsia" w:ascii="仿宋_GB2312" w:hAnsi="宋体" w:eastAsia="仿宋_GB2312" w:cs="宋体"/>
                <w:color w:val="000000"/>
                <w:kern w:val="0"/>
                <w:sz w:val="24"/>
              </w:rPr>
              <w:t>级部门联合抽查001</w:t>
            </w:r>
          </w:p>
        </w:tc>
        <w:tc>
          <w:tcPr>
            <w:tcW w:w="13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联0001</w:t>
            </w:r>
          </w:p>
        </w:tc>
        <w:tc>
          <w:tcPr>
            <w:tcW w:w="13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对危险货物运输市场的</w:t>
            </w:r>
            <w:r>
              <w:rPr>
                <w:rFonts w:hint="eastAsia" w:ascii="仿宋_GB2312" w:hAnsi="宋体" w:eastAsia="仿宋_GB2312" w:cs="宋体"/>
                <w:color w:val="000000"/>
                <w:kern w:val="0"/>
                <w:sz w:val="24"/>
                <w:lang w:val="en-US" w:eastAsia="zh-CN"/>
              </w:rPr>
              <w:t>部门联合</w:t>
            </w:r>
            <w:r>
              <w:rPr>
                <w:rFonts w:hint="eastAsia" w:ascii="仿宋_GB2312" w:hAnsi="宋体" w:eastAsia="仿宋_GB2312" w:cs="宋体"/>
                <w:color w:val="000000"/>
                <w:kern w:val="0"/>
                <w:sz w:val="24"/>
              </w:rPr>
              <w:t>抽查</w:t>
            </w:r>
          </w:p>
        </w:tc>
        <w:tc>
          <w:tcPr>
            <w:tcW w:w="10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定向</w:t>
            </w:r>
          </w:p>
        </w:tc>
        <w:tc>
          <w:tcPr>
            <w:tcW w:w="10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10</w:t>
            </w:r>
            <w:r>
              <w:rPr>
                <w:rFonts w:hint="eastAsia" w:ascii="仿宋_GB2312" w:hAnsi="宋体" w:eastAsia="仿宋_GB2312" w:cs="宋体"/>
                <w:color w:val="000000"/>
                <w:kern w:val="0"/>
                <w:sz w:val="24"/>
              </w:rPr>
              <w:t>0%</w:t>
            </w:r>
          </w:p>
        </w:tc>
        <w:tc>
          <w:tcPr>
            <w:tcW w:w="12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对危险货物运输企业的监督检查</w:t>
            </w:r>
          </w:p>
        </w:tc>
        <w:tc>
          <w:tcPr>
            <w:tcW w:w="127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管辖区域内的危险货物运输企业</w:t>
            </w:r>
          </w:p>
        </w:tc>
        <w:tc>
          <w:tcPr>
            <w:tcW w:w="127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市交通运输</w:t>
            </w:r>
            <w:r>
              <w:rPr>
                <w:rFonts w:hint="eastAsia" w:ascii="仿宋_GB2312" w:hAnsi="宋体" w:eastAsia="仿宋_GB2312" w:cs="宋体"/>
                <w:color w:val="000000"/>
                <w:kern w:val="0"/>
                <w:sz w:val="24"/>
              </w:rPr>
              <w:t>局</w:t>
            </w:r>
          </w:p>
        </w:tc>
        <w:tc>
          <w:tcPr>
            <w:tcW w:w="141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市市场监督管理局</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eastAsia="zh-CN"/>
              </w:rPr>
              <w:t>市</w:t>
            </w:r>
            <w:r>
              <w:rPr>
                <w:rFonts w:hint="eastAsia" w:ascii="仿宋_GB2312" w:hAnsi="宋体" w:eastAsia="仿宋_GB2312" w:cs="宋体"/>
                <w:color w:val="000000"/>
                <w:kern w:val="0"/>
                <w:sz w:val="24"/>
                <w:lang w:val="en-US" w:eastAsia="zh-CN"/>
              </w:rPr>
              <w:t>税务局</w:t>
            </w:r>
          </w:p>
        </w:tc>
        <w:tc>
          <w:tcPr>
            <w:tcW w:w="1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b w:val="0"/>
                <w:bCs w:val="0"/>
                <w:color w:val="000000"/>
                <w:kern w:val="0"/>
                <w:sz w:val="24"/>
                <w:u w:val="none"/>
              </w:rPr>
            </w:pPr>
            <w:r>
              <w:rPr>
                <w:rFonts w:hint="eastAsia" w:ascii="仿宋_GB2312" w:hAnsi="宋体" w:eastAsia="仿宋_GB2312" w:cs="宋体"/>
                <w:b w:val="0"/>
                <w:bCs w:val="0"/>
                <w:color w:val="000000"/>
                <w:kern w:val="0"/>
                <w:sz w:val="24"/>
                <w:u w:val="none"/>
              </w:rPr>
              <w:t>202</w:t>
            </w:r>
            <w:r>
              <w:rPr>
                <w:rFonts w:hint="eastAsia" w:ascii="仿宋_GB2312" w:hAnsi="宋体" w:eastAsia="仿宋_GB2312" w:cs="宋体"/>
                <w:b w:val="0"/>
                <w:bCs w:val="0"/>
                <w:color w:val="000000"/>
                <w:kern w:val="0"/>
                <w:sz w:val="24"/>
                <w:u w:val="none"/>
                <w:lang w:val="en-US" w:eastAsia="zh-CN"/>
              </w:rPr>
              <w:t>3</w:t>
            </w:r>
            <w:r>
              <w:rPr>
                <w:rFonts w:hint="eastAsia" w:ascii="仿宋_GB2312" w:hAnsi="宋体" w:eastAsia="仿宋_GB2312" w:cs="宋体"/>
                <w:b w:val="0"/>
                <w:bCs w:val="0"/>
                <w:color w:val="000000"/>
                <w:kern w:val="0"/>
                <w:sz w:val="24"/>
                <w:u w:val="none"/>
              </w:rPr>
              <w:t>年5月至6月</w:t>
            </w:r>
          </w:p>
        </w:tc>
      </w:tr>
      <w:tr>
        <w:tblPrEx>
          <w:tblCellMar>
            <w:top w:w="0" w:type="dxa"/>
            <w:left w:w="108" w:type="dxa"/>
            <w:bottom w:w="0" w:type="dxa"/>
            <w:right w:w="108" w:type="dxa"/>
          </w:tblCellMar>
        </w:tblPrEx>
        <w:trPr>
          <w:trHeight w:val="1200" w:hRule="atLeast"/>
          <w:jc w:val="center"/>
        </w:trPr>
        <w:tc>
          <w:tcPr>
            <w:tcW w:w="1368"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联2023013</w:t>
            </w:r>
          </w:p>
        </w:tc>
        <w:tc>
          <w:tcPr>
            <w:tcW w:w="13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2023年市级部门联合抽查002</w:t>
            </w:r>
          </w:p>
        </w:tc>
        <w:tc>
          <w:tcPr>
            <w:tcW w:w="13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联0002</w:t>
            </w:r>
          </w:p>
        </w:tc>
        <w:tc>
          <w:tcPr>
            <w:tcW w:w="136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对道路客运市场的部门联合抽查</w:t>
            </w:r>
          </w:p>
        </w:tc>
        <w:tc>
          <w:tcPr>
            <w:tcW w:w="10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定向</w:t>
            </w:r>
          </w:p>
        </w:tc>
        <w:tc>
          <w:tcPr>
            <w:tcW w:w="10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100%</w:t>
            </w:r>
          </w:p>
        </w:tc>
        <w:tc>
          <w:tcPr>
            <w:tcW w:w="12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对道路运输客运企业和道路运输客运站企业的监督检查</w:t>
            </w:r>
          </w:p>
        </w:tc>
        <w:tc>
          <w:tcPr>
            <w:tcW w:w="127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color w:val="000000"/>
                <w:kern w:val="0"/>
                <w:sz w:val="24"/>
              </w:rPr>
            </w:pPr>
            <w:r>
              <w:rPr>
                <w:rFonts w:hint="eastAsia" w:ascii="仿宋" w:hAnsi="仿宋" w:eastAsia="仿宋" w:cs="仿宋"/>
                <w:sz w:val="24"/>
                <w:szCs w:val="24"/>
                <w:lang w:eastAsia="zh-CN"/>
              </w:rPr>
              <w:t>管辖区域内的</w:t>
            </w:r>
            <w:r>
              <w:rPr>
                <w:rFonts w:hint="eastAsia" w:ascii="仿宋" w:hAnsi="仿宋" w:eastAsia="仿宋" w:cs="仿宋"/>
                <w:sz w:val="24"/>
                <w:szCs w:val="24"/>
              </w:rPr>
              <w:t>客运</w:t>
            </w:r>
            <w:r>
              <w:rPr>
                <w:rFonts w:hint="eastAsia" w:ascii="仿宋" w:hAnsi="仿宋" w:eastAsia="仿宋" w:cs="仿宋"/>
                <w:sz w:val="24"/>
                <w:szCs w:val="24"/>
                <w:lang w:val="en-US" w:eastAsia="zh-CN"/>
              </w:rPr>
              <w:t>及客运站</w:t>
            </w:r>
            <w:r>
              <w:rPr>
                <w:rFonts w:hint="eastAsia" w:ascii="仿宋" w:hAnsi="仿宋" w:eastAsia="仿宋" w:cs="仿宋"/>
                <w:sz w:val="24"/>
                <w:szCs w:val="24"/>
              </w:rPr>
              <w:t>企业</w:t>
            </w:r>
          </w:p>
        </w:tc>
        <w:tc>
          <w:tcPr>
            <w:tcW w:w="127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市交通运输局</w:t>
            </w:r>
          </w:p>
        </w:tc>
        <w:tc>
          <w:tcPr>
            <w:tcW w:w="141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市市场监督管理局、市税务局</w:t>
            </w:r>
          </w:p>
        </w:tc>
        <w:tc>
          <w:tcPr>
            <w:tcW w:w="141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val="0"/>
                <w:bCs w:val="0"/>
                <w:color w:val="000000"/>
                <w:kern w:val="0"/>
                <w:sz w:val="24"/>
                <w:u w:val="none"/>
                <w:lang w:val="en-US" w:eastAsia="zh-CN"/>
              </w:rPr>
            </w:pPr>
            <w:r>
              <w:rPr>
                <w:rFonts w:hint="eastAsia" w:ascii="仿宋_GB2312" w:hAnsi="宋体" w:eastAsia="仿宋_GB2312" w:cs="宋体"/>
                <w:b w:val="0"/>
                <w:bCs w:val="0"/>
                <w:color w:val="000000"/>
                <w:kern w:val="0"/>
                <w:sz w:val="24"/>
                <w:u w:val="none"/>
                <w:lang w:val="en-US" w:eastAsia="zh-CN"/>
              </w:rPr>
              <w:t>2023年8月至9月</w:t>
            </w:r>
          </w:p>
        </w:tc>
      </w:tr>
      <w:tr>
        <w:tblPrEx>
          <w:tblCellMar>
            <w:top w:w="0" w:type="dxa"/>
            <w:left w:w="108" w:type="dxa"/>
            <w:bottom w:w="0" w:type="dxa"/>
            <w:right w:w="108" w:type="dxa"/>
          </w:tblCellMar>
        </w:tblPrEx>
        <w:trPr>
          <w:trHeight w:val="1200" w:hRule="atLeast"/>
          <w:jc w:val="center"/>
        </w:trPr>
        <w:tc>
          <w:tcPr>
            <w:tcW w:w="13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auto"/>
                <w:kern w:val="0"/>
                <w:sz w:val="24"/>
                <w:lang w:val="en-US" w:eastAsia="zh-CN"/>
              </w:rPr>
              <w:t>联2023014</w:t>
            </w:r>
          </w:p>
        </w:tc>
        <w:tc>
          <w:tcPr>
            <w:tcW w:w="136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3</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lang w:val="en-US" w:eastAsia="zh-CN"/>
              </w:rPr>
              <w:t>市市级部门联合抽查003</w:t>
            </w:r>
          </w:p>
        </w:tc>
        <w:tc>
          <w:tcPr>
            <w:tcW w:w="136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lang w:eastAsia="zh-CN"/>
              </w:rPr>
              <w:t>联</w:t>
            </w:r>
            <w:r>
              <w:rPr>
                <w:rFonts w:hint="eastAsia" w:ascii="仿宋_GB2312" w:hAnsi="宋体" w:eastAsia="仿宋_GB2312" w:cs="宋体"/>
                <w:color w:val="000000"/>
                <w:kern w:val="0"/>
                <w:sz w:val="24"/>
                <w:lang w:val="en-US" w:eastAsia="zh-CN"/>
              </w:rPr>
              <w:t>0003</w:t>
            </w:r>
          </w:p>
        </w:tc>
        <w:tc>
          <w:tcPr>
            <w:tcW w:w="136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lang w:eastAsia="zh-CN"/>
              </w:rPr>
              <w:t>对</w:t>
            </w:r>
            <w:r>
              <w:rPr>
                <w:rFonts w:hint="eastAsia" w:ascii="仿宋_GB2312" w:hAnsi="宋体" w:eastAsia="仿宋_GB2312" w:cs="宋体"/>
                <w:color w:val="000000"/>
                <w:kern w:val="0"/>
                <w:sz w:val="24"/>
              </w:rPr>
              <w:t>公路建设和养护工程市场</w:t>
            </w:r>
            <w:r>
              <w:rPr>
                <w:rFonts w:hint="eastAsia" w:ascii="仿宋_GB2312" w:hAnsi="宋体" w:eastAsia="仿宋_GB2312" w:cs="宋体"/>
                <w:color w:val="000000"/>
                <w:kern w:val="0"/>
                <w:sz w:val="24"/>
                <w:lang w:eastAsia="zh-CN"/>
              </w:rPr>
              <w:t>的部门联合</w:t>
            </w:r>
            <w:r>
              <w:rPr>
                <w:rFonts w:hint="eastAsia" w:ascii="仿宋_GB2312" w:hAnsi="宋体" w:eastAsia="仿宋_GB2312" w:cs="宋体"/>
                <w:color w:val="000000"/>
                <w:kern w:val="0"/>
                <w:sz w:val="24"/>
              </w:rPr>
              <w:t>抽查</w:t>
            </w:r>
          </w:p>
        </w:tc>
        <w:tc>
          <w:tcPr>
            <w:tcW w:w="10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定向</w:t>
            </w:r>
          </w:p>
        </w:tc>
        <w:tc>
          <w:tcPr>
            <w:tcW w:w="10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lang w:val="en-US" w:eastAsia="zh-CN"/>
              </w:rPr>
              <w:t>30%</w:t>
            </w:r>
          </w:p>
        </w:tc>
        <w:tc>
          <w:tcPr>
            <w:tcW w:w="12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对公路建设和养护工程市场主体的监督检查和对经营行为的监督检查</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全市新改建和养护工程建设项目勘察、设计、施工、监理、技术咨询、第三方试验检测、建设单位等</w:t>
            </w:r>
            <w:r>
              <w:rPr>
                <w:rFonts w:hint="eastAsia" w:ascii="仿宋_GB2312" w:hAnsi="宋体" w:eastAsia="仿宋_GB2312" w:cs="宋体"/>
                <w:color w:val="000000"/>
                <w:kern w:val="0"/>
                <w:sz w:val="24"/>
                <w:lang w:val="en-US" w:eastAsia="zh-CN"/>
              </w:rPr>
              <w:t>市场</w:t>
            </w:r>
            <w:r>
              <w:rPr>
                <w:rFonts w:hint="eastAsia" w:ascii="仿宋_GB2312" w:hAnsi="宋体" w:eastAsia="仿宋_GB2312" w:cs="宋体"/>
                <w:color w:val="000000"/>
                <w:kern w:val="0"/>
                <w:sz w:val="24"/>
              </w:rPr>
              <w:t>主体</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lang w:val="en-US" w:eastAsia="zh-CN"/>
              </w:rPr>
              <w:t>市交通运输局</w:t>
            </w:r>
          </w:p>
        </w:tc>
        <w:tc>
          <w:tcPr>
            <w:tcW w:w="1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lang w:val="en-US" w:eastAsia="zh-CN"/>
              </w:rPr>
              <w:t>市市场监督管理局</w:t>
            </w:r>
          </w:p>
        </w:tc>
        <w:tc>
          <w:tcPr>
            <w:tcW w:w="14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3</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lang w:val="en-US" w:eastAsia="zh-CN"/>
              </w:rPr>
              <w:t>7</w:t>
            </w:r>
            <w:r>
              <w:rPr>
                <w:rFonts w:hint="eastAsia" w:ascii="仿宋_GB2312" w:hAnsi="宋体" w:eastAsia="仿宋_GB2312" w:cs="宋体"/>
                <w:color w:val="000000"/>
                <w:kern w:val="0"/>
                <w:sz w:val="24"/>
              </w:rPr>
              <w:t>月至</w:t>
            </w:r>
            <w:r>
              <w:rPr>
                <w:rFonts w:hint="eastAsia" w:ascii="仿宋_GB2312" w:hAnsi="宋体" w:eastAsia="仿宋_GB2312" w:cs="宋体"/>
                <w:color w:val="000000"/>
                <w:kern w:val="0"/>
                <w:sz w:val="24"/>
                <w:lang w:val="en-US" w:eastAsia="zh-CN"/>
              </w:rPr>
              <w:t>8</w:t>
            </w:r>
            <w:r>
              <w:rPr>
                <w:rFonts w:hint="eastAsia" w:ascii="仿宋_GB2312" w:hAnsi="宋体" w:eastAsia="仿宋_GB2312" w:cs="宋体"/>
                <w:color w:val="000000"/>
                <w:kern w:val="0"/>
                <w:sz w:val="24"/>
              </w:rPr>
              <w:t>月</w:t>
            </w:r>
          </w:p>
        </w:tc>
      </w:tr>
      <w:tr>
        <w:tblPrEx>
          <w:tblCellMar>
            <w:top w:w="0" w:type="dxa"/>
            <w:left w:w="108" w:type="dxa"/>
            <w:bottom w:w="0" w:type="dxa"/>
            <w:right w:w="108" w:type="dxa"/>
          </w:tblCellMar>
        </w:tblPrEx>
        <w:trPr>
          <w:trHeight w:val="1378" w:hRule="atLeast"/>
          <w:jc w:val="center"/>
        </w:trPr>
        <w:tc>
          <w:tcPr>
            <w:tcW w:w="14150" w:type="dxa"/>
            <w:gridSpan w:val="11"/>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备注：抽查计划名称为：年度+</w:t>
            </w:r>
            <w:r>
              <w:rPr>
                <w:rFonts w:hint="eastAsia" w:ascii="仿宋_GB2312" w:hAnsi="仿宋_GB2312" w:eastAsia="仿宋_GB2312" w:cs="仿宋_GB2312"/>
                <w:color w:val="000000"/>
                <w:kern w:val="0"/>
                <w:sz w:val="24"/>
                <w:lang w:val="en-US" w:eastAsia="zh-CN"/>
              </w:rPr>
              <w:t>市</w:t>
            </w:r>
            <w:r>
              <w:rPr>
                <w:rFonts w:hint="eastAsia" w:ascii="仿宋_GB2312" w:hAnsi="仿宋_GB2312" w:eastAsia="仿宋_GB2312" w:cs="仿宋_GB2312"/>
                <w:color w:val="000000"/>
                <w:kern w:val="0"/>
                <w:sz w:val="24"/>
              </w:rPr>
              <w:t>级+部门联合抽查+序号。</w:t>
            </w:r>
          </w:p>
        </w:tc>
      </w:tr>
    </w:tbl>
    <w:p>
      <w:pPr>
        <w:rPr>
          <w:rFonts w:hint="eastAsia" w:ascii="仿宋_GB2312" w:hAnsi="仿宋_GB2312" w:eastAsia="仿宋_GB2312" w:cs="仿宋_GB2312"/>
          <w:kern w:val="2"/>
          <w:sz w:val="32"/>
          <w:szCs w:val="32"/>
          <w:lang w:val="en-US" w:eastAsia="zh-CN" w:bidi="ar"/>
        </w:rPr>
        <w:sectPr>
          <w:pgSz w:w="16838" w:h="11906" w:orient="landscape"/>
          <w:pgMar w:top="1587" w:right="2098" w:bottom="1474" w:left="1984" w:header="851" w:footer="1702" w:gutter="0"/>
          <w:pgNumType w:start="2"/>
          <w:cols w:space="425" w:num="1"/>
          <w:docGrid w:type="lines" w:linePitch="315"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mI3NTZkYjRmOTcyODRlMmRlMzEwMDYwYWQ1OWEifQ=="/>
  </w:docVars>
  <w:rsids>
    <w:rsidRoot w:val="62B41E3F"/>
    <w:rsid w:val="1D0F3839"/>
    <w:rsid w:val="62B4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2023-09-12T00:50:00Z</dcterms:created>
  <dc:creator>素颜的流星</dc:creator>
  <cp:lastModifiedBy>素颜的流星</cp:lastModifiedBy>
  <dcterms:modified xsi:type="dcterms:W3CDTF">2023-09-12T00:52:03Z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DF668DC7565A4781ABC847BA0C88F466_13</vt:lpwstr>
  </property>
</Properties>
</file>